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DCEED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Протокол No4</w:t>
      </w:r>
    </w:p>
    <w:p w14:paraId="5618295F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77F80217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14:paraId="007531B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2B0192B3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от 27.03.2025г.</w:t>
      </w:r>
    </w:p>
    <w:p w14:paraId="7665A69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34B57BE3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4871D728" w14:textId="77777777" w:rsidR="006377BF" w:rsidRPr="000510E0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Абидова Р.С.</w:t>
      </w:r>
      <w:r w:rsidRPr="000510E0">
        <w:rPr>
          <w:rFonts w:ascii="Times New Roman" w:hAnsi="Times New Roman" w:cs="Times New Roman"/>
          <w:sz w:val="28"/>
          <w:szCs w:val="28"/>
        </w:rPr>
        <w:t xml:space="preserve"> –заведующая я/с</w:t>
      </w:r>
    </w:p>
    <w:p w14:paraId="52580727" w14:textId="77777777" w:rsidR="006377BF" w:rsidRPr="000510E0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10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Алимова Д.А.</w:t>
      </w:r>
      <w:r w:rsidRPr="000510E0">
        <w:rPr>
          <w:rFonts w:ascii="Times New Roman" w:hAnsi="Times New Roman" w:cs="Times New Roman"/>
          <w:sz w:val="28"/>
          <w:szCs w:val="28"/>
        </w:rPr>
        <w:t>-методист</w:t>
      </w:r>
    </w:p>
    <w:p w14:paraId="1617330B" w14:textId="77777777" w:rsidR="006377BF" w:rsidRPr="000510E0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Заярная Н.И.</w:t>
      </w:r>
      <w:r w:rsidRPr="000510E0">
        <w:rPr>
          <w:rFonts w:ascii="Times New Roman" w:hAnsi="Times New Roman" w:cs="Times New Roman"/>
          <w:sz w:val="28"/>
          <w:szCs w:val="28"/>
        </w:rPr>
        <w:t xml:space="preserve"> -музруководитель</w:t>
      </w:r>
    </w:p>
    <w:p w14:paraId="130DF89A" w14:textId="77777777" w:rsidR="006377BF" w:rsidRPr="000510E0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Пещерова У.А.</w:t>
      </w:r>
      <w:r w:rsidRPr="000510E0">
        <w:rPr>
          <w:rFonts w:ascii="Times New Roman" w:hAnsi="Times New Roman" w:cs="Times New Roman"/>
          <w:sz w:val="28"/>
          <w:szCs w:val="28"/>
        </w:rPr>
        <w:t>-воспитатель</w:t>
      </w:r>
    </w:p>
    <w:p w14:paraId="1A06E9FD" w14:textId="77777777" w:rsidR="006377BF" w:rsidRPr="000510E0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Абдукаримова Г.М.-</w:t>
      </w:r>
      <w:r w:rsidRPr="000510E0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164B51AD" w14:textId="77777777" w:rsidR="006377BF" w:rsidRPr="000510E0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51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Хидирова Ф.И.</w:t>
      </w:r>
      <w:r w:rsidRPr="000510E0">
        <w:rPr>
          <w:rFonts w:ascii="Times New Roman" w:hAnsi="Times New Roman" w:cs="Times New Roman"/>
          <w:sz w:val="28"/>
          <w:szCs w:val="28"/>
        </w:rPr>
        <w:t>-медсестра</w:t>
      </w:r>
    </w:p>
    <w:p w14:paraId="62890741" w14:textId="672EA39D" w:rsidR="006377BF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Теляпова С.А.- казаховед </w:t>
      </w:r>
    </w:p>
    <w:p w14:paraId="0347A943" w14:textId="18F4D3EC" w:rsidR="006377BF" w:rsidRPr="006377BF" w:rsidRDefault="006377BF" w:rsidP="006377B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Аскерова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Г.Ю.</w:t>
      </w:r>
      <w:r w:rsidR="00A739A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– воспитатель </w:t>
      </w:r>
    </w:p>
    <w:p w14:paraId="26F7FE7D" w14:textId="55130DF4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</w:p>
    <w:p w14:paraId="12EACA9E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Тема: «Развитие творческих способностей через современные техники</w:t>
      </w:r>
    </w:p>
    <w:p w14:paraId="546BD4A2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47C91E65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рисования»</w:t>
      </w:r>
    </w:p>
    <w:p w14:paraId="099FF6D7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58CD4A08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Цель: Повышение качества работы педагогического коллектива по</w:t>
      </w:r>
    </w:p>
    <w:p w14:paraId="569DEA06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изобразительной деятельности</w:t>
      </w:r>
    </w:p>
    <w:p w14:paraId="0327CF36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2944F4B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556D608F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1. О выполнении решение педсовета No3</w:t>
      </w:r>
    </w:p>
    <w:p w14:paraId="601E2863" w14:textId="30EE102B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Абидова Р.С.</w:t>
      </w:r>
    </w:p>
    <w:p w14:paraId="00004106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2. Итоги тематического контроля «Качества организации работы по</w:t>
      </w:r>
    </w:p>
    <w:p w14:paraId="24CB3B9A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обучению дошкольников»</w:t>
      </w:r>
    </w:p>
    <w:p w14:paraId="23BA542C" w14:textId="654DEB5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Алимова Д.А.</w:t>
      </w:r>
    </w:p>
    <w:p w14:paraId="3E3BD95A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lastRenderedPageBreak/>
        <w:t>3. Выступление: «Использование современных методик избирательной</w:t>
      </w:r>
    </w:p>
    <w:p w14:paraId="190E2279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деятельности д/с»</w:t>
      </w:r>
    </w:p>
    <w:p w14:paraId="64F69573" w14:textId="77777777" w:rsid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Пещерова У.А.</w:t>
      </w:r>
    </w:p>
    <w:p w14:paraId="0107D3AD" w14:textId="0412EC0E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4. Выступление: «Декоративное рисование»</w:t>
      </w:r>
    </w:p>
    <w:p w14:paraId="245034BE" w14:textId="76F6D792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Абукаримова ГМ.</w:t>
      </w:r>
    </w:p>
    <w:p w14:paraId="34042CE6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Слушали:</w:t>
      </w:r>
    </w:p>
    <w:p w14:paraId="1F3B4AA9" w14:textId="582CB4C3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6377BF">
        <w:rPr>
          <w:rFonts w:ascii="Times New Roman" w:hAnsi="Times New Roman" w:cs="Times New Roman"/>
          <w:sz w:val="28"/>
          <w:szCs w:val="28"/>
        </w:rPr>
        <w:t xml:space="preserve">По первому вопросу слушали заведующую ясли - сада </w:t>
      </w:r>
      <w:r>
        <w:rPr>
          <w:rFonts w:ascii="Times New Roman" w:hAnsi="Times New Roman" w:cs="Times New Roman"/>
          <w:sz w:val="28"/>
          <w:szCs w:val="28"/>
          <w:lang w:val="ru-RU"/>
        </w:rPr>
        <w:t>Абидова Р.С.</w:t>
      </w:r>
    </w:p>
    <w:p w14:paraId="40AC0215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Она сказала, что все решения предыдущего педсовета выполняются.</w:t>
      </w:r>
    </w:p>
    <w:p w14:paraId="21D8C92B" w14:textId="340BD0FE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 xml:space="preserve">По второму вопросу слушали методиста </w:t>
      </w:r>
      <w:r>
        <w:rPr>
          <w:rFonts w:ascii="Times New Roman" w:hAnsi="Times New Roman" w:cs="Times New Roman"/>
          <w:sz w:val="28"/>
          <w:szCs w:val="28"/>
          <w:lang w:val="ru-RU"/>
        </w:rPr>
        <w:t>Алимова Д.А.</w:t>
      </w:r>
      <w:r w:rsidRPr="006377BF">
        <w:rPr>
          <w:rFonts w:ascii="Times New Roman" w:hAnsi="Times New Roman" w:cs="Times New Roman"/>
          <w:sz w:val="28"/>
          <w:szCs w:val="28"/>
        </w:rPr>
        <w:t xml:space="preserve"> Она</w:t>
      </w:r>
    </w:p>
    <w:p w14:paraId="14AA3736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ознакомила педагогов со справкой по результатом тематического</w:t>
      </w:r>
    </w:p>
    <w:p w14:paraId="6114DC1F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контроля «Качества организации работы по обучению дошкольников</w:t>
      </w:r>
    </w:p>
    <w:p w14:paraId="784D725E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рисованию», в которой проанализированы все пункты тематического</w:t>
      </w:r>
    </w:p>
    <w:p w14:paraId="4E296992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контроля. Далее она акцентировала внимание педагогов на применение в</w:t>
      </w:r>
    </w:p>
    <w:p w14:paraId="25C3F5C2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работе современные техники рисование, как средство формирование у</w:t>
      </w:r>
    </w:p>
    <w:p w14:paraId="69B7E6A5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4F18399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педагогов и родителей ценностных ориентаций, направленных на</w:t>
      </w:r>
    </w:p>
    <w:p w14:paraId="6F66DE33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развитие творческих способностей детей.</w:t>
      </w:r>
    </w:p>
    <w:p w14:paraId="58674423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(выступление прилагается)</w:t>
      </w:r>
    </w:p>
    <w:p w14:paraId="0CADC511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По третьему вопросу выступила воспитатель старшей группы</w:t>
      </w:r>
    </w:p>
    <w:p w14:paraId="016DC232" w14:textId="6769F6D1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Аскерова Г.Ю.</w:t>
      </w:r>
      <w:r w:rsidRPr="006377BF">
        <w:rPr>
          <w:rFonts w:ascii="Times New Roman" w:hAnsi="Times New Roman" w:cs="Times New Roman"/>
          <w:sz w:val="28"/>
          <w:szCs w:val="28"/>
        </w:rPr>
        <w:t xml:space="preserve"> с выступлением на тему: «Использование современных</w:t>
      </w:r>
    </w:p>
    <w:p w14:paraId="6ABFA14C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методик избирательной деятельности в детском саду». В своем</w:t>
      </w:r>
    </w:p>
    <w:p w14:paraId="549BD619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выступлении она отметила, что овладение техникой изображения</w:t>
      </w:r>
    </w:p>
    <w:p w14:paraId="79715B30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доставляет малышам истинную радость, если она строится с учетом</w:t>
      </w:r>
    </w:p>
    <w:p w14:paraId="0CC4460A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специфики деятельности и возраста детей. Дети смело берутся за</w:t>
      </w:r>
    </w:p>
    <w:p w14:paraId="60BF9C03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художественные материалы, малышей не пугает их многообразие и</w:t>
      </w:r>
    </w:p>
    <w:p w14:paraId="31D109A4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перспектива самостоятельного выбора.</w:t>
      </w:r>
    </w:p>
    <w:p w14:paraId="3B6B974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(выступление прилагается)</w:t>
      </w:r>
    </w:p>
    <w:p w14:paraId="2997F35C" w14:textId="512E9BE6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6377BF">
        <w:rPr>
          <w:rFonts w:ascii="Times New Roman" w:hAnsi="Times New Roman" w:cs="Times New Roman"/>
          <w:sz w:val="28"/>
          <w:szCs w:val="28"/>
        </w:rPr>
        <w:t>По четвертому вопросу слушали воспитателя предшкольной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Пещерова У.А.</w:t>
      </w:r>
    </w:p>
    <w:p w14:paraId="455FE577" w14:textId="445D8102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с выступлением на тему: «Декоративное рисование». Она</w:t>
      </w:r>
    </w:p>
    <w:p w14:paraId="0AF2E64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lastRenderedPageBreak/>
        <w:t>рассказала, что декоративное рисование — это создание узоров и других</w:t>
      </w:r>
    </w:p>
    <w:p w14:paraId="2379797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украшений для книг, предметов быта и.т.д. Работа по декоративному</w:t>
      </w:r>
    </w:p>
    <w:p w14:paraId="063619EF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рисованию достигнет нужной цели только при условии связи рисования с</w:t>
      </w:r>
    </w:p>
    <w:p w14:paraId="648DACC8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работой по развитию художественной вкуса детей, их наблюдательности.</w:t>
      </w:r>
    </w:p>
    <w:p w14:paraId="2A2A4F05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Ребенок успешно овладевает письмом, если он умеет проводить рукой</w:t>
      </w:r>
    </w:p>
    <w:p w14:paraId="34264EE8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ритмические, равномерные плавные движения. Рисуя узор, дети</w:t>
      </w:r>
    </w:p>
    <w:p w14:paraId="3CADD6D3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формируют умение держать линию, организовать свои движения. Многие</w:t>
      </w:r>
    </w:p>
    <w:p w14:paraId="74172D7F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элементы узора напоминают элементы букв.</w:t>
      </w:r>
    </w:p>
    <w:p w14:paraId="383960F7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(выступление прилагается)</w:t>
      </w:r>
    </w:p>
    <w:p w14:paraId="0C49B914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034DE379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Решение</w:t>
      </w:r>
    </w:p>
    <w:p w14:paraId="5E1C5D11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14:paraId="012B334B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1. Решение предыдущего педсовета считать выполненным.</w:t>
      </w:r>
    </w:p>
    <w:p w14:paraId="715B6DC1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2. Принять к использованию рекомендации по результатам тематической</w:t>
      </w:r>
    </w:p>
    <w:p w14:paraId="5B8E7714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проверки «Качества организации работы по обучению дошкольников</w:t>
      </w:r>
    </w:p>
    <w:p w14:paraId="037B2A4A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рисованию».</w:t>
      </w:r>
    </w:p>
    <w:p w14:paraId="2711FB34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Ответственные - воспитатели. Срок -апрель-май.</w:t>
      </w:r>
    </w:p>
    <w:p w14:paraId="77DEB4B5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3. Продолжить проводить выставки детского творчества.</w:t>
      </w:r>
    </w:p>
    <w:p w14:paraId="35C77426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Ответственные -воспитатели.</w:t>
      </w:r>
    </w:p>
    <w:p w14:paraId="3FBF9AF7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Срок -в течение учебного года</w:t>
      </w:r>
    </w:p>
    <w:p w14:paraId="34A8C24F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4. Регулярно пополнять центры творчества в соответствии требованиями</w:t>
      </w:r>
    </w:p>
    <w:p w14:paraId="49331C9A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ГОСО.</w:t>
      </w:r>
    </w:p>
    <w:p w14:paraId="48DD19DC" w14:textId="77777777" w:rsidR="006377BF" w:rsidRPr="006377BF" w:rsidRDefault="006377BF" w:rsidP="006377BF">
      <w:pPr>
        <w:ind w:left="-426" w:hanging="425"/>
        <w:rPr>
          <w:rFonts w:ascii="Times New Roman" w:hAnsi="Times New Roman" w:cs="Times New Roman"/>
          <w:sz w:val="28"/>
          <w:szCs w:val="28"/>
        </w:rPr>
      </w:pPr>
      <w:r w:rsidRPr="006377BF">
        <w:rPr>
          <w:rFonts w:ascii="Times New Roman" w:hAnsi="Times New Roman" w:cs="Times New Roman"/>
          <w:sz w:val="28"/>
          <w:szCs w:val="28"/>
        </w:rPr>
        <w:t>Ответственные -воспитатели. Срок-в течение учебного года</w:t>
      </w:r>
    </w:p>
    <w:p w14:paraId="6A9BEC96" w14:textId="77777777" w:rsidR="008F65A3" w:rsidRDefault="008F65A3" w:rsidP="008F65A3">
      <w:pPr>
        <w:pStyle w:val="a3"/>
        <w:rPr>
          <w:noProof/>
          <w:lang w:val="ru-RU"/>
        </w:rPr>
      </w:pPr>
      <w:r>
        <w:rPr>
          <w:noProof/>
          <w:lang w:val="ru-RU"/>
        </w:rPr>
        <w:t xml:space="preserve">                              </w:t>
      </w:r>
    </w:p>
    <w:p w14:paraId="387BD941" w14:textId="6B317DF3" w:rsidR="008F65A3" w:rsidRDefault="008F65A3" w:rsidP="008F65A3">
      <w:pPr>
        <w:pStyle w:val="a3"/>
      </w:pPr>
      <w:r>
        <w:rPr>
          <w:noProof/>
          <w:lang w:val="ru-RU"/>
        </w:rPr>
        <w:t xml:space="preserve">                                     </w:t>
      </w:r>
      <w:r>
        <w:rPr>
          <w:noProof/>
        </w:rPr>
        <w:drawing>
          <wp:inline distT="0" distB="0" distL="0" distR="0" wp14:anchorId="024A5C46" wp14:editId="08E61B1F">
            <wp:extent cx="4310524" cy="1196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94" cy="119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3A1E" w14:textId="6A4FCC4C" w:rsidR="002A43C3" w:rsidRPr="008F65A3" w:rsidRDefault="002A43C3" w:rsidP="006377BF">
      <w:pPr>
        <w:ind w:left="-426" w:hanging="425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43C3" w:rsidRPr="008F65A3" w:rsidSect="006377B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14"/>
    <w:rsid w:val="002A43C3"/>
    <w:rsid w:val="002A5E14"/>
    <w:rsid w:val="006377BF"/>
    <w:rsid w:val="008F65A3"/>
    <w:rsid w:val="00A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D4D5"/>
  <w15:chartTrackingRefBased/>
  <w15:docId w15:val="{619D2200-22E1-4FB1-970B-822226B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6</cp:revision>
  <dcterms:created xsi:type="dcterms:W3CDTF">2025-09-24T06:05:00Z</dcterms:created>
  <dcterms:modified xsi:type="dcterms:W3CDTF">2025-09-29T05:44:00Z</dcterms:modified>
</cp:coreProperties>
</file>